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230" w:rsidRPr="001251A5" w:rsidRDefault="001251A5" w:rsidP="001251A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1251A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«ЧТО ДЕЛАТЬ, ЕСЛИ ВЫ УПАЛИ НА УЛИЦЕ»</w:t>
      </w:r>
    </w:p>
    <w:p w:rsidR="001251A5" w:rsidRPr="001251A5" w:rsidRDefault="001251A5" w:rsidP="001251A5">
      <w:pPr>
        <w:spacing w:after="600" w:line="432" w:lineRule="atLeast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Рекомендации специалистов Минздрава России</w:t>
      </w:r>
      <w:bookmarkStart w:id="0" w:name="_GoBack"/>
      <w:bookmarkEnd w:id="0"/>
    </w:p>
    <w:p w:rsidR="001251A5" w:rsidRPr="001251A5" w:rsidRDefault="001251A5" w:rsidP="00125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Декабрьская погода во многих регионах России приносит сюрпризы. В Москве и Санкт-Петербурге — ледяной дождь, в Екатеринбурге — сильный мороз, а на Сахалине — метель. Многие улицы превратились в каток или заросли сугробами, так что упасть, выйдя из дома на прогулку с ребенком или по делам, проще простого. Специалисты Минздрава России дали </w:t>
      </w:r>
      <w:hyperlink r:id="rId5" w:history="1">
        <w:r w:rsidRPr="001251A5">
          <w:rPr>
            <w:rFonts w:ascii="Times New Roman" w:eastAsia="Times New Roman" w:hAnsi="Times New Roman" w:cs="Times New Roman"/>
            <w:color w:val="EC75A0"/>
            <w:sz w:val="28"/>
            <w:szCs w:val="28"/>
            <w:u w:val="single"/>
            <w:lang w:eastAsia="ru-RU"/>
          </w:rPr>
          <w:t>рекомендации</w:t>
        </w:r>
      </w:hyperlink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можно, а чего нельзя делать в таких ситуациях.</w:t>
      </w:r>
    </w:p>
    <w:p w:rsidR="001251A5" w:rsidRPr="001251A5" w:rsidRDefault="001251A5" w:rsidP="001251A5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упали, главное — не паникуйте. Не спеша повернитесь и попробуйте сесть, медленные движения предотвратят головокружение.</w:t>
      </w:r>
    </w:p>
    <w:p w:rsidR="001251A5" w:rsidRPr="001251A5" w:rsidRDefault="001251A5" w:rsidP="001251A5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Осмотритесь и найдите ближайшую стабильную опору, если можете, встаньте — сначала на одно колено, потом на другое.</w:t>
      </w:r>
    </w:p>
    <w:p w:rsidR="001251A5" w:rsidRPr="001251A5" w:rsidRDefault="001251A5" w:rsidP="001251A5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Вставайте, опираясь на более сильную ногу.</w:t>
      </w:r>
    </w:p>
    <w:p w:rsidR="001251A5" w:rsidRPr="001251A5" w:rsidRDefault="001251A5" w:rsidP="001251A5">
      <w:pPr>
        <w:numPr>
          <w:ilvl w:val="0"/>
          <w:numId w:val="1"/>
        </w:numPr>
        <w:spacing w:after="225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сядьте на ближайшую лавочку и позовите на помощь.</w:t>
      </w:r>
    </w:p>
    <w:p w:rsidR="001251A5" w:rsidRPr="001251A5" w:rsidRDefault="001251A5" w:rsidP="001251A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носите телефон с собой. Запрограммируйте кнопки быстрого дозвона на телефоны близких людей, службы спасения или скорой помощи.</w:t>
      </w:r>
    </w:p>
    <w:p w:rsidR="001251A5" w:rsidRPr="001251A5" w:rsidRDefault="001251A5" w:rsidP="001251A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пожилых людей падения опасны из-за повышенной ломкости костей (связано с остеопорозом). Отличной профилактикой станет правильный прием витамина D, кальция, достаточное количество белка в рационе, двигательная активность и регулярные диспансеризации.</w:t>
      </w:r>
    </w:p>
    <w:p w:rsidR="001251A5" w:rsidRPr="001251A5" w:rsidRDefault="001251A5" w:rsidP="001251A5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29169" cy="8068344"/>
            <wp:effectExtent l="0" t="0" r="635" b="8890"/>
            <wp:docPr id="1" name="Рисунок 1" descr="https://xn--80aidamjr3akke.xn--p1ai/storage/news/December2022/IMG_20221227_082948_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idamjr3akke.xn--p1ai/storage/news/December2022/IMG_20221227_082948_41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258" cy="807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A5" w:rsidRPr="001251A5" w:rsidRDefault="001251A5" w:rsidP="001251A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при сильной гололедице лучше не выходить из дома без необходимости или брать с собой на прогулку трость с острым наконечником, приобрести ботинки с хорошим протектором или одеть на </w:t>
      </w: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обувь специальные </w:t>
      </w:r>
      <w:proofErr w:type="spellStart"/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ледоступы</w:t>
      </w:r>
      <w:proofErr w:type="spellEnd"/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можно в мастерской поставить на обувь противоскользящие набойки.</w:t>
      </w:r>
    </w:p>
    <w:p w:rsidR="001251A5" w:rsidRPr="001251A5" w:rsidRDefault="001251A5" w:rsidP="001251A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по льду старайтесь мелкими шагами, наступая на всю подошву. Никогда не держите в гололед руки в карманах. Падение в этом случае грозит серьезными травмами.</w:t>
      </w:r>
    </w:p>
    <w:p w:rsidR="001251A5" w:rsidRPr="001251A5" w:rsidRDefault="001251A5" w:rsidP="001251A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опасны в гололед лестницы (рекомендуется ставить на каждую ступеньку обе ноги, а не шагать как обычно), обочины дорог, железные крышки люков, а также места с большим уклоном.</w:t>
      </w:r>
    </w:p>
    <w:p w:rsidR="001251A5" w:rsidRPr="001251A5" w:rsidRDefault="001251A5" w:rsidP="001251A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начинаете падать, напрягите мышцы и постарайтесь сгруппироваться.</w:t>
      </w:r>
    </w:p>
    <w:p w:rsidR="001251A5" w:rsidRPr="001251A5" w:rsidRDefault="001251A5" w:rsidP="00125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врача о том, как обезопасить себя и детей во время падения, читайте также в нашей </w:t>
      </w:r>
      <w:hyperlink r:id="rId7" w:history="1">
        <w:r w:rsidRPr="001251A5">
          <w:rPr>
            <w:rFonts w:ascii="Times New Roman" w:eastAsia="Times New Roman" w:hAnsi="Times New Roman" w:cs="Times New Roman"/>
            <w:color w:val="EC75A0"/>
            <w:sz w:val="28"/>
            <w:szCs w:val="28"/>
            <w:u w:val="single"/>
            <w:lang w:eastAsia="ru-RU"/>
          </w:rPr>
          <w:t>статье</w:t>
        </w:r>
      </w:hyperlink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1A5" w:rsidRPr="001251A5" w:rsidRDefault="001251A5" w:rsidP="001251A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аккуратны!</w:t>
      </w:r>
    </w:p>
    <w:p w:rsidR="001251A5" w:rsidRPr="001251A5" w:rsidRDefault="001251A5" w:rsidP="001251A5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color w:val="86878B"/>
          <w:sz w:val="28"/>
          <w:szCs w:val="28"/>
          <w:lang w:eastAsia="ru-RU"/>
        </w:rPr>
        <w:t>Текст: </w:t>
      </w:r>
      <w:r w:rsidRPr="001251A5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Анна Каменева</w:t>
      </w:r>
    </w:p>
    <w:p w:rsidR="001251A5" w:rsidRPr="001251A5" w:rsidRDefault="001251A5" w:rsidP="001251A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1251A5">
        <w:rPr>
          <w:rFonts w:ascii="Times New Roman" w:eastAsia="Times New Roman" w:hAnsi="Times New Roman" w:cs="Times New Roman"/>
          <w:color w:val="86878B"/>
          <w:sz w:val="28"/>
          <w:szCs w:val="28"/>
          <w:lang w:eastAsia="ru-RU"/>
        </w:rPr>
        <w:t>Фото: </w:t>
      </w:r>
      <w:r w:rsidRPr="001251A5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ural.org, </w:t>
      </w:r>
      <w:proofErr w:type="spellStart"/>
      <w:r w:rsidRPr="001251A5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телеграм</w:t>
      </w:r>
      <w:proofErr w:type="spellEnd"/>
      <w:r w:rsidRPr="001251A5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-канал Минздрава России</w:t>
      </w:r>
    </w:p>
    <w:p w:rsidR="001251A5" w:rsidRPr="001251A5" w:rsidRDefault="001251A5" w:rsidP="001251A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251A5" w:rsidRPr="0012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67099"/>
    <w:multiLevelType w:val="multilevel"/>
    <w:tmpl w:val="F9B8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E3"/>
    <w:rsid w:val="001251A5"/>
    <w:rsid w:val="005C18E3"/>
    <w:rsid w:val="00C9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4D81"/>
  <w15:chartTrackingRefBased/>
  <w15:docId w15:val="{223B345C-9B2E-4A26-B74C-9DA4FB4E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1A5"/>
    <w:rPr>
      <w:color w:val="0000FF"/>
      <w:u w:val="single"/>
    </w:rPr>
  </w:style>
  <w:style w:type="paragraph" w:customStyle="1" w:styleId="main-common-text">
    <w:name w:val="main-common-text"/>
    <w:basedOn w:val="a"/>
    <w:rsid w:val="0012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2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-propertyname">
    <w:name w:val="article-property__name"/>
    <w:basedOn w:val="a0"/>
    <w:rsid w:val="001251A5"/>
  </w:style>
  <w:style w:type="character" w:customStyle="1" w:styleId="article-propertyvalue">
    <w:name w:val="article-property__value"/>
    <w:basedOn w:val="a0"/>
    <w:rsid w:val="00125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39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idamjr3akke.xn--p1ai/articles/idem-gulyat-5-pravil-zimnei-progulki-s-rebenk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.me/minzdrav_ru/14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2</cp:revision>
  <dcterms:created xsi:type="dcterms:W3CDTF">2022-12-27T17:32:00Z</dcterms:created>
  <dcterms:modified xsi:type="dcterms:W3CDTF">2022-12-27T17:33:00Z</dcterms:modified>
</cp:coreProperties>
</file>